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9F" w:rsidRPr="0076205A" w:rsidRDefault="0076205A" w:rsidP="00B7049F">
      <w:pPr>
        <w:jc w:val="center"/>
        <w:rPr>
          <w:rFonts w:hint="eastAsia"/>
          <w:sz w:val="40"/>
          <w:szCs w:val="40"/>
        </w:rPr>
      </w:pPr>
      <w:r w:rsidRPr="0076205A">
        <w:rPr>
          <w:rFonts w:hint="eastAsia"/>
          <w:sz w:val="40"/>
          <w:szCs w:val="40"/>
        </w:rPr>
        <w:t>町税の調査に関する</w:t>
      </w:r>
      <w:r w:rsidR="00B7049F" w:rsidRPr="0076205A">
        <w:rPr>
          <w:rFonts w:hint="eastAsia"/>
          <w:sz w:val="40"/>
          <w:szCs w:val="40"/>
        </w:rPr>
        <w:t>同意書</w:t>
      </w:r>
    </w:p>
    <w:p w:rsidR="0076205A" w:rsidRDefault="0076205A" w:rsidP="0076205A">
      <w:pPr>
        <w:jc w:val="left"/>
        <w:rPr>
          <w:rFonts w:hint="eastAsia"/>
        </w:rPr>
      </w:pPr>
      <w:bookmarkStart w:id="0" w:name="_GoBack"/>
      <w:bookmarkEnd w:id="0"/>
    </w:p>
    <w:p w:rsidR="0076205A" w:rsidRDefault="0076205A" w:rsidP="0076205A">
      <w:pPr>
        <w:jc w:val="left"/>
        <w:rPr>
          <w:rFonts w:hint="eastAsia"/>
        </w:rPr>
      </w:pPr>
    </w:p>
    <w:p w:rsidR="0076205A" w:rsidRDefault="0076205A" w:rsidP="0076205A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>私（当社）は、東吾妻町長に対し、先端設備等導入計画の認定に必要な町税等の公</w:t>
      </w:r>
      <w:r w:rsidR="00651CFA">
        <w:rPr>
          <w:rFonts w:hint="eastAsia"/>
        </w:rPr>
        <w:t>簿</w:t>
      </w:r>
      <w:r>
        <w:rPr>
          <w:rFonts w:hint="eastAsia"/>
        </w:rPr>
        <w:t>の閲覧に同意します。</w:t>
      </w:r>
    </w:p>
    <w:p w:rsidR="0076205A" w:rsidRDefault="0076205A" w:rsidP="0076205A">
      <w:pPr>
        <w:jc w:val="left"/>
        <w:rPr>
          <w:rFonts w:hint="eastAsia"/>
        </w:rPr>
      </w:pPr>
    </w:p>
    <w:p w:rsidR="0076205A" w:rsidRPr="0076205A" w:rsidRDefault="00651CFA" w:rsidP="00651CFA">
      <w:pPr>
        <w:ind w:firstLineChars="500" w:firstLine="1050"/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E0E52" wp14:editId="09B825A0">
                <wp:simplePos x="0" y="0"/>
                <wp:positionH relativeFrom="column">
                  <wp:posOffset>72390</wp:posOffset>
                </wp:positionH>
                <wp:positionV relativeFrom="paragraph">
                  <wp:posOffset>326390</wp:posOffset>
                </wp:positionV>
                <wp:extent cx="182880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pt,25.7pt" to="149.7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" strokecolor="black [3213]" strokeweight=".25pt">
                <v:stroke dashstyle="3 1"/>
              </v:line>
            </w:pict>
          </mc:Fallback>
        </mc:AlternateContent>
      </w:r>
      <w:r w:rsidR="0076205A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76205A">
        <w:rPr>
          <w:rFonts w:hint="eastAsia"/>
        </w:rPr>
        <w:t xml:space="preserve">　月　</w:t>
      </w:r>
      <w:r>
        <w:rPr>
          <w:rFonts w:hint="eastAsia"/>
        </w:rPr>
        <w:t xml:space="preserve">　</w:t>
      </w:r>
      <w:r w:rsidR="0076205A">
        <w:rPr>
          <w:rFonts w:hint="eastAsia"/>
        </w:rPr>
        <w:t xml:space="preserve">　日</w:t>
      </w:r>
    </w:p>
    <w:p w:rsidR="0076205A" w:rsidRDefault="0076205A" w:rsidP="0076205A">
      <w:pPr>
        <w:jc w:val="left"/>
        <w:rPr>
          <w:rFonts w:hint="eastAsia"/>
        </w:rPr>
      </w:pPr>
    </w:p>
    <w:p w:rsidR="0076205A" w:rsidRDefault="0076205A" w:rsidP="0076205A">
      <w:pPr>
        <w:jc w:val="left"/>
        <w:rPr>
          <w:rFonts w:hint="eastAsia"/>
        </w:rPr>
      </w:pPr>
    </w:p>
    <w:p w:rsidR="0076205A" w:rsidRDefault="0076205A" w:rsidP="0076205A">
      <w:pPr>
        <w:jc w:val="left"/>
        <w:rPr>
          <w:rFonts w:hint="eastAsia"/>
        </w:rPr>
      </w:pPr>
      <w:r>
        <w:rPr>
          <w:rFonts w:hint="eastAsia"/>
        </w:rPr>
        <w:t>（申請者）</w:t>
      </w:r>
    </w:p>
    <w:p w:rsidR="0076205A" w:rsidRDefault="0076205A" w:rsidP="0076205A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  <w:r w:rsidR="00651CFA">
        <w:rPr>
          <w:rFonts w:hint="eastAsia"/>
        </w:rPr>
        <w:t xml:space="preserve">　</w:t>
      </w:r>
      <w:r>
        <w:rPr>
          <w:rFonts w:hint="eastAsia"/>
        </w:rPr>
        <w:t xml:space="preserve">住　所　　　</w:t>
      </w:r>
      <w:r w:rsidR="00651CFA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</w:t>
      </w:r>
      <w:r w:rsidR="00651CFA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</w:p>
    <w:p w:rsidR="0076205A" w:rsidRDefault="0076205A" w:rsidP="0076205A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F1267" wp14:editId="6EB1D474">
                <wp:simplePos x="0" y="0"/>
                <wp:positionH relativeFrom="column">
                  <wp:posOffset>272415</wp:posOffset>
                </wp:positionH>
                <wp:positionV relativeFrom="paragraph">
                  <wp:posOffset>8890</wp:posOffset>
                </wp:positionV>
                <wp:extent cx="48006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45pt,.7pt" to="399.4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" strokecolor="black [3213]" strokeweight=".25pt">
                <v:stroke dashstyle="3 1"/>
              </v:line>
            </w:pict>
          </mc:Fallback>
        </mc:AlternateContent>
      </w:r>
    </w:p>
    <w:p w:rsidR="0076205A" w:rsidRPr="0076205A" w:rsidRDefault="0076205A" w:rsidP="00651CFA">
      <w:pPr>
        <w:ind w:firstLineChars="200" w:firstLine="420"/>
        <w:jc w:val="left"/>
        <w:rPr>
          <w:rFonts w:hint="eastAsia"/>
        </w:rPr>
      </w:pPr>
      <w:r>
        <w:rPr>
          <w:rFonts w:hint="eastAsia"/>
        </w:rPr>
        <w:t>事業所の名称</w:t>
      </w:r>
    </w:p>
    <w:p w:rsidR="0076205A" w:rsidRDefault="00651CFA" w:rsidP="0076205A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C1ED06" wp14:editId="6DAEB5A6">
                <wp:simplePos x="0" y="0"/>
                <wp:positionH relativeFrom="column">
                  <wp:posOffset>4311015</wp:posOffset>
                </wp:positionH>
                <wp:positionV relativeFrom="paragraph">
                  <wp:posOffset>-1905</wp:posOffset>
                </wp:positionV>
                <wp:extent cx="304800" cy="31432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314325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1CFA" w:rsidRDefault="00651CFA" w:rsidP="00651C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margin-left:339.45pt;margin-top:-.15pt;width:24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" filled="f" strokecolor="black [3213]" strokeweight=".1pt">
                <v:textbox>
                  <w:txbxContent>
                    <w:p w:rsidR="00651CFA" w:rsidRDefault="00651CFA" w:rsidP="00651CFA"/>
                  </w:txbxContent>
                </v:textbox>
              </v:oval>
            </w:pict>
          </mc:Fallback>
        </mc:AlternateContent>
      </w:r>
      <w:r w:rsidR="0076205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6205A">
        <w:rPr>
          <w:rFonts w:hint="eastAsia"/>
        </w:rPr>
        <w:t>代表者役職及び氏名</w:t>
      </w:r>
      <w:r>
        <w:rPr>
          <w:rFonts w:hint="eastAsia"/>
        </w:rPr>
        <w:t xml:space="preserve">　　　　　　　　　　　　　　　　　　　　　　印</w:t>
      </w:r>
    </w:p>
    <w:p w:rsidR="0076205A" w:rsidRDefault="0076205A" w:rsidP="0076205A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433CA" wp14:editId="7943AE3D">
                <wp:simplePos x="0" y="0"/>
                <wp:positionH relativeFrom="column">
                  <wp:posOffset>262890</wp:posOffset>
                </wp:positionH>
                <wp:positionV relativeFrom="paragraph">
                  <wp:posOffset>6985</wp:posOffset>
                </wp:positionV>
                <wp:extent cx="48101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.7pt,.55pt" to="399.4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" strokecolor="black [3213]" strokeweight=".25pt">
                <v:stroke dashstyle="3 1"/>
              </v:line>
            </w:pict>
          </mc:Fallback>
        </mc:AlternateContent>
      </w:r>
    </w:p>
    <w:p w:rsidR="0076205A" w:rsidRPr="00651CFA" w:rsidRDefault="00651CFA" w:rsidP="0076205A">
      <w:pPr>
        <w:jc w:val="left"/>
      </w:pPr>
      <w:r>
        <w:rPr>
          <w:rFonts w:hint="eastAsia"/>
        </w:rPr>
        <w:t xml:space="preserve">　　電　話</w:t>
      </w:r>
    </w:p>
    <w:p w:rsidR="00651CFA" w:rsidRDefault="00651CFA" w:rsidP="0076205A">
      <w:pPr>
        <w:jc w:val="lef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DA7FC" wp14:editId="4F4230B5">
                <wp:simplePos x="0" y="0"/>
                <wp:positionH relativeFrom="column">
                  <wp:posOffset>281940</wp:posOffset>
                </wp:positionH>
                <wp:positionV relativeFrom="paragraph">
                  <wp:posOffset>-3175</wp:posOffset>
                </wp:positionV>
                <wp:extent cx="48101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5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2pt,-.25pt" to="400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" strokecolor="black [3213]" strokeweight=".25pt">
                <v:stroke dashstyle="3 1"/>
              </v:line>
            </w:pict>
          </mc:Fallback>
        </mc:AlternateContent>
      </w:r>
    </w:p>
    <w:p w:rsidR="00B7049F" w:rsidRDefault="00B7049F" w:rsidP="0076205A">
      <w:pPr>
        <w:jc w:val="left"/>
      </w:pPr>
    </w:p>
    <w:sectPr w:rsidR="00B7049F" w:rsidSect="0076205A">
      <w:pgSz w:w="11906" w:h="16838" w:code="9"/>
      <w:pgMar w:top="1985" w:right="1701" w:bottom="1701" w:left="1701" w:header="851" w:footer="992" w:gutter="0"/>
      <w:cols w:space="425"/>
      <w:docGrid w:type="linesAndChars" w:linePitch="5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F4931"/>
    <w:multiLevelType w:val="hybridMultilevel"/>
    <w:tmpl w:val="BD260A08"/>
    <w:lvl w:ilvl="0" w:tplc="E45085A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49F"/>
    <w:rsid w:val="00091500"/>
    <w:rsid w:val="0010184F"/>
    <w:rsid w:val="001853CC"/>
    <w:rsid w:val="00254B30"/>
    <w:rsid w:val="004E293F"/>
    <w:rsid w:val="005541CF"/>
    <w:rsid w:val="00651CFA"/>
    <w:rsid w:val="0076205A"/>
    <w:rsid w:val="008A5309"/>
    <w:rsid w:val="00B7049F"/>
    <w:rsid w:val="00BF50D1"/>
    <w:rsid w:val="00C8323E"/>
    <w:rsid w:val="00C974C2"/>
    <w:rsid w:val="00D11917"/>
    <w:rsid w:val="00D145F3"/>
    <w:rsid w:val="00D154EE"/>
    <w:rsid w:val="00E5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30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53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dcterms:created xsi:type="dcterms:W3CDTF">2019-08-30T06:25:00Z</dcterms:created>
  <dcterms:modified xsi:type="dcterms:W3CDTF">2019-08-30T06:25:00Z</dcterms:modified>
</cp:coreProperties>
</file>